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ind w:left="5250"/>
        <w:rPr>
          <w:sz w:val="20"/>
        </w:rPr>
      </w:pPr>
      <w:r>
        <w:rPr>
          <w:sz w:val="20"/>
        </w:rPr>
        <w:drawing>
          <wp:inline distT="0" distB="0" distL="0" distR="0">
            <wp:extent cx="1831485" cy="5829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485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00" w:orient="landscape"/>
          <w:pgMar w:top="1340" w:bottom="280" w:left="2409" w:right="1133"/>
        </w:sectPr>
      </w:pPr>
    </w:p>
    <w:p>
      <w:pPr>
        <w:pStyle w:val="BodyText"/>
        <w:spacing w:before="88"/>
      </w:pPr>
    </w:p>
    <w:p>
      <w:pPr>
        <w:spacing w:line="261" w:lineRule="auto" w:before="0"/>
        <w:ind w:left="217" w:right="38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Tanggal: </w:t>
      </w:r>
      <w:r>
        <w:rPr>
          <w:b/>
          <w:sz w:val="17"/>
        </w:rPr>
        <w:t>Nama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Mesin: Nomor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Seri:</w:t>
      </w:r>
    </w:p>
    <w:p>
      <w:pPr>
        <w:spacing w:line="240" w:lineRule="auto" w:before="88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ind w:left="217"/>
      </w:pPr>
      <w:r>
        <w:rPr/>
        <w:t>1</w:t>
      </w:r>
      <w:r>
        <w:rPr>
          <w:spacing w:val="-1"/>
        </w:rPr>
        <w:t> </w:t>
      </w:r>
      <w:r>
        <w:rPr/>
        <w:t>Juli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line="261" w:lineRule="auto" w:before="18"/>
        <w:ind w:left="217" w:right="38"/>
      </w:pPr>
      <w:r>
        <w:rPr/>
        <w:t>Mesin</w:t>
      </w:r>
      <w:r>
        <w:rPr>
          <w:spacing w:val="-11"/>
        </w:rPr>
        <w:t> </w:t>
      </w:r>
      <w:r>
        <w:rPr/>
        <w:t>Press</w:t>
      </w:r>
      <w:r>
        <w:rPr>
          <w:spacing w:val="-11"/>
        </w:rPr>
        <w:t> </w:t>
      </w:r>
      <w:r>
        <w:rPr/>
        <w:t>Hidrolik </w:t>
      </w:r>
      <w:r>
        <w:rPr>
          <w:spacing w:val="-2"/>
        </w:rPr>
        <w:t>MH-125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LAPORAN</w:t>
      </w:r>
      <w:r>
        <w:rPr>
          <w:spacing w:val="-5"/>
        </w:rPr>
        <w:t> </w:t>
      </w:r>
      <w:r>
        <w:rPr>
          <w:spacing w:val="-2"/>
        </w:rPr>
        <w:t>PEMELIHARAAN</w:t>
      </w:r>
      <w:r>
        <w:rPr>
          <w:spacing w:val="-4"/>
        </w:rPr>
        <w:t> MESIN</w:t>
      </w:r>
    </w:p>
    <w:p>
      <w:pPr>
        <w:pStyle w:val="Title"/>
        <w:spacing w:after="0"/>
        <w:sectPr>
          <w:type w:val="continuous"/>
          <w:pgSz w:w="16840" w:h="11900" w:orient="landscape"/>
          <w:pgMar w:top="1340" w:bottom="280" w:left="2409" w:right="1133"/>
          <w:cols w:num="3" w:equalWidth="0">
            <w:col w:w="1238" w:space="679"/>
            <w:col w:w="1707" w:space="1176"/>
            <w:col w:w="8498"/>
          </w:cols>
        </w:sect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1178"/>
        <w:gridCol w:w="1803"/>
        <w:gridCol w:w="1405"/>
        <w:gridCol w:w="3847"/>
        <w:gridCol w:w="3222"/>
        <w:gridCol w:w="822"/>
      </w:tblGrid>
      <w:tr>
        <w:trPr>
          <w:trHeight w:val="368" w:hRule="atLeast"/>
        </w:trPr>
        <w:tc>
          <w:tcPr>
            <w:tcW w:w="13015" w:type="dxa"/>
            <w:gridSpan w:val="7"/>
            <w:tcBorders>
              <w:top w:val="nil"/>
              <w:right w:val="nil"/>
            </w:tcBorders>
            <w:shd w:val="clear" w:color="auto" w:fill="7030A0"/>
          </w:tcPr>
          <w:p>
            <w:pPr>
              <w:pStyle w:val="TableParagraph"/>
              <w:spacing w:before="82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LAPORAN</w:t>
            </w:r>
            <w:r>
              <w:rPr>
                <w:b/>
                <w:color w:val="FFFFFF"/>
                <w:spacing w:val="5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MAINTENANCE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PT.</w:t>
            </w:r>
            <w:r>
              <w:rPr>
                <w:b/>
                <w:color w:val="FFFFFF"/>
                <w:spacing w:val="3"/>
                <w:sz w:val="17"/>
              </w:rPr>
              <w:t> </w:t>
            </w:r>
            <w:r>
              <w:rPr>
                <w:b/>
                <w:color w:val="FFFFFF"/>
                <w:sz w:val="17"/>
              </w:rPr>
              <w:t>TOTAL</w:t>
            </w:r>
            <w:r>
              <w:rPr>
                <w:b/>
                <w:color w:val="FFFFFF"/>
                <w:spacing w:val="4"/>
                <w:sz w:val="17"/>
              </w:rPr>
              <w:t> </w:t>
            </w:r>
            <w:r>
              <w:rPr>
                <w:b/>
                <w:color w:val="FFFFFF"/>
                <w:spacing w:val="-5"/>
                <w:sz w:val="17"/>
              </w:rPr>
              <w:t>ERP</w:t>
            </w:r>
          </w:p>
        </w:tc>
      </w:tr>
      <w:tr>
        <w:trPr>
          <w:trHeight w:val="382" w:hRule="atLeast"/>
        </w:trPr>
        <w:tc>
          <w:tcPr>
            <w:tcW w:w="738" w:type="dxa"/>
            <w:shd w:val="clear" w:color="auto" w:fill="E4DFEC"/>
          </w:tcPr>
          <w:p>
            <w:pPr>
              <w:pStyle w:val="TableParagraph"/>
              <w:spacing w:before="82"/>
              <w:ind w:left="28" w:righ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</w:t>
            </w:r>
          </w:p>
        </w:tc>
        <w:tc>
          <w:tcPr>
            <w:tcW w:w="1178" w:type="dxa"/>
            <w:shd w:val="clear" w:color="auto" w:fill="E4DFEC"/>
          </w:tcPr>
          <w:p>
            <w:pPr>
              <w:pStyle w:val="TableParagraph"/>
              <w:spacing w:before="82"/>
              <w:ind w:left="29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Tanggal</w:t>
            </w:r>
          </w:p>
        </w:tc>
        <w:tc>
          <w:tcPr>
            <w:tcW w:w="1803" w:type="dxa"/>
            <w:shd w:val="clear" w:color="auto" w:fill="E4DFEC"/>
          </w:tcPr>
          <w:p>
            <w:pPr>
              <w:pStyle w:val="TableParagraph"/>
              <w:spacing w:before="82"/>
              <w:ind w:left="206"/>
              <w:rPr>
                <w:b/>
                <w:sz w:val="17"/>
              </w:rPr>
            </w:pPr>
            <w:r>
              <w:rPr>
                <w:b/>
                <w:sz w:val="17"/>
              </w:rPr>
              <w:t>Jenis</w:t>
            </w:r>
            <w:r>
              <w:rPr>
                <w:b/>
                <w:spacing w:val="-2"/>
                <w:sz w:val="17"/>
              </w:rPr>
              <w:t> Pemeliharaan</w:t>
            </w:r>
          </w:p>
        </w:tc>
        <w:tc>
          <w:tcPr>
            <w:tcW w:w="1405" w:type="dxa"/>
            <w:shd w:val="clear" w:color="auto" w:fill="E4DFEC"/>
          </w:tcPr>
          <w:p>
            <w:pPr>
              <w:pStyle w:val="TableParagraph"/>
              <w:spacing w:before="82"/>
              <w:ind w:left="4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Teknisi</w:t>
            </w:r>
          </w:p>
        </w:tc>
        <w:tc>
          <w:tcPr>
            <w:tcW w:w="3847" w:type="dxa"/>
            <w:shd w:val="clear" w:color="auto" w:fill="E4DFEC"/>
          </w:tcPr>
          <w:p>
            <w:pPr>
              <w:pStyle w:val="TableParagraph"/>
              <w:spacing w:before="82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Kegiatan</w:t>
            </w:r>
          </w:p>
        </w:tc>
        <w:tc>
          <w:tcPr>
            <w:tcW w:w="3222" w:type="dxa"/>
            <w:shd w:val="clear" w:color="auto" w:fill="E4DFEC"/>
          </w:tcPr>
          <w:p>
            <w:pPr>
              <w:pStyle w:val="TableParagraph"/>
              <w:spacing w:before="82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Hasil</w:t>
            </w:r>
          </w:p>
        </w:tc>
        <w:tc>
          <w:tcPr>
            <w:tcW w:w="822" w:type="dxa"/>
            <w:shd w:val="clear" w:color="auto" w:fill="E4DFEC"/>
          </w:tcPr>
          <w:p>
            <w:pPr>
              <w:pStyle w:val="TableParagraph"/>
              <w:spacing w:before="82"/>
              <w:ind w:left="44" w:righ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Durasi</w:t>
            </w:r>
          </w:p>
        </w:tc>
      </w:tr>
      <w:tr>
        <w:trPr>
          <w:trHeight w:val="482" w:hRule="atLeast"/>
        </w:trPr>
        <w:tc>
          <w:tcPr>
            <w:tcW w:w="738" w:type="dxa"/>
          </w:tcPr>
          <w:p>
            <w:pPr>
              <w:pStyle w:val="TableParagraph"/>
              <w:spacing w:before="139"/>
              <w:ind w:lef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78" w:type="dxa"/>
          </w:tcPr>
          <w:p>
            <w:pPr>
              <w:pStyle w:val="TableParagraph"/>
              <w:spacing w:before="139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25/6/2024</w:t>
            </w:r>
          </w:p>
        </w:tc>
        <w:tc>
          <w:tcPr>
            <w:tcW w:w="1803" w:type="dxa"/>
          </w:tcPr>
          <w:p>
            <w:pPr>
              <w:pStyle w:val="TableParagraph"/>
              <w:spacing w:before="139"/>
              <w:ind w:left="36"/>
              <w:rPr>
                <w:sz w:val="17"/>
              </w:rPr>
            </w:pPr>
            <w:r>
              <w:rPr>
                <w:spacing w:val="-4"/>
                <w:sz w:val="17"/>
              </w:rPr>
              <w:t>Pemeliharaan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2"/>
                <w:sz w:val="17"/>
              </w:rPr>
              <w:t>Rutin</w:t>
            </w:r>
          </w:p>
        </w:tc>
        <w:tc>
          <w:tcPr>
            <w:tcW w:w="1405" w:type="dxa"/>
          </w:tcPr>
          <w:p>
            <w:pPr>
              <w:pStyle w:val="TableParagraph"/>
              <w:spacing w:before="139"/>
              <w:ind w:left="36"/>
              <w:rPr>
                <w:sz w:val="17"/>
              </w:rPr>
            </w:pPr>
            <w:r>
              <w:rPr>
                <w:sz w:val="17"/>
              </w:rPr>
              <w:t>Budi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Santoso</w:t>
            </w:r>
          </w:p>
        </w:tc>
        <w:tc>
          <w:tcPr>
            <w:tcW w:w="3847" w:type="dxa"/>
          </w:tcPr>
          <w:p>
            <w:pPr>
              <w:pStyle w:val="TableParagraph"/>
              <w:spacing w:line="261" w:lineRule="auto" w:before="25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Pemeriksaan Visual, Pembersihan dan Pelumasan, </w:t>
            </w:r>
            <w:r>
              <w:rPr>
                <w:sz w:val="17"/>
              </w:rPr>
              <w:t>Penggantian Filter Oli</w:t>
            </w:r>
          </w:p>
        </w:tc>
        <w:tc>
          <w:tcPr>
            <w:tcW w:w="3222" w:type="dxa"/>
          </w:tcPr>
          <w:p>
            <w:pPr>
              <w:pStyle w:val="TableParagraph"/>
              <w:spacing w:line="261" w:lineRule="auto" w:before="25"/>
              <w:ind w:left="38" w:right="191"/>
              <w:rPr>
                <w:sz w:val="17"/>
              </w:rPr>
            </w:pPr>
            <w:r>
              <w:rPr>
                <w:spacing w:val="-2"/>
                <w:sz w:val="17"/>
              </w:rPr>
              <w:t>Semua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komponen dalam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kondisi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baik, Filter </w:t>
            </w:r>
            <w:r>
              <w:rPr>
                <w:sz w:val="17"/>
              </w:rPr>
              <w:t>oli baru telah dipasang dengan benar</w:t>
            </w:r>
          </w:p>
        </w:tc>
        <w:tc>
          <w:tcPr>
            <w:tcW w:w="822" w:type="dxa"/>
          </w:tcPr>
          <w:p>
            <w:pPr>
              <w:pStyle w:val="TableParagraph"/>
              <w:spacing w:before="139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2 </w:t>
            </w:r>
            <w:r>
              <w:rPr>
                <w:spacing w:val="-5"/>
                <w:sz w:val="17"/>
              </w:rPr>
              <w:t>Jam</w:t>
            </w:r>
          </w:p>
        </w:tc>
      </w:tr>
      <w:tr>
        <w:trPr>
          <w:trHeight w:val="652" w:hRule="atLeast"/>
        </w:trPr>
        <w:tc>
          <w:tcPr>
            <w:tcW w:w="73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17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07/03/24</w:t>
            </w:r>
          </w:p>
        </w:tc>
        <w:tc>
          <w:tcPr>
            <w:tcW w:w="1803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sz w:val="17"/>
              </w:rPr>
              <w:t>Pemeliharaan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Preventif</w:t>
            </w:r>
          </w:p>
        </w:tc>
        <w:tc>
          <w:tcPr>
            <w:tcW w:w="1405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Andi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Wiranto</w:t>
            </w:r>
          </w:p>
        </w:tc>
        <w:tc>
          <w:tcPr>
            <w:tcW w:w="3847" w:type="dxa"/>
          </w:tcPr>
          <w:p>
            <w:pPr>
              <w:pStyle w:val="TableParagraph"/>
              <w:spacing w:before="11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Pemeriksaan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Pengencangan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baut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mur,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Kalibrasi</w:t>
            </w:r>
          </w:p>
          <w:p>
            <w:pPr>
              <w:pStyle w:val="TableParagraph"/>
              <w:spacing w:line="210" w:lineRule="atLeast" w:before="3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Sensor Tekanan, Penggantian Oli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Hidrolik, Penggantian </w:t>
            </w:r>
            <w:r>
              <w:rPr>
                <w:sz w:val="17"/>
              </w:rPr>
              <w:t>Seal dan Gasket yang Aus</w:t>
            </w:r>
          </w:p>
        </w:tc>
        <w:tc>
          <w:tcPr>
            <w:tcW w:w="3222" w:type="dxa"/>
          </w:tcPr>
          <w:p>
            <w:pPr>
              <w:pStyle w:val="TableParagraph"/>
              <w:spacing w:before="11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Baut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dan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mur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telah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dikencangkan,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Sensor</w:t>
            </w:r>
          </w:p>
          <w:p>
            <w:pPr>
              <w:pStyle w:val="TableParagraph"/>
              <w:spacing w:line="210" w:lineRule="atLeast" w:before="3"/>
              <w:ind w:left="38" w:right="191"/>
              <w:rPr>
                <w:sz w:val="17"/>
              </w:rPr>
            </w:pPr>
            <w:r>
              <w:rPr>
                <w:sz w:val="17"/>
              </w:rPr>
              <w:t>tekanan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berfungsi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normal,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Oli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baru, Sistem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lancar</w:t>
            </w:r>
          </w:p>
        </w:tc>
        <w:tc>
          <w:tcPr>
            <w:tcW w:w="822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3 </w:t>
            </w:r>
            <w:r>
              <w:rPr>
                <w:spacing w:val="-5"/>
                <w:sz w:val="17"/>
              </w:rPr>
              <w:t>Jam</w:t>
            </w:r>
          </w:p>
        </w:tc>
      </w:tr>
      <w:tr>
        <w:trPr>
          <w:trHeight w:val="666" w:hRule="atLeast"/>
        </w:trPr>
        <w:tc>
          <w:tcPr>
            <w:tcW w:w="73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17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20/7/2024</w:t>
            </w:r>
          </w:p>
        </w:tc>
        <w:tc>
          <w:tcPr>
            <w:tcW w:w="1803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sz w:val="17"/>
              </w:rPr>
              <w:t>Pemeliharaan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Korektif</w:t>
            </w:r>
          </w:p>
        </w:tc>
        <w:tc>
          <w:tcPr>
            <w:tcW w:w="1405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Dedi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Supriyadi</w:t>
            </w:r>
          </w:p>
        </w:tc>
        <w:tc>
          <w:tcPr>
            <w:tcW w:w="3847" w:type="dxa"/>
          </w:tcPr>
          <w:p>
            <w:pPr>
              <w:pStyle w:val="TableParagraph"/>
              <w:spacing w:line="261" w:lineRule="auto" w:before="11"/>
              <w:ind w:left="37"/>
              <w:rPr>
                <w:sz w:val="17"/>
              </w:rPr>
            </w:pPr>
            <w:r>
              <w:rPr>
                <w:sz w:val="17"/>
              </w:rPr>
              <w:t>Identifikasi dan Perbaikan Kebocoran pada Sistem Hidrolik,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Penggantian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Pompa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Hidrolik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Rusak,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Uji</w:t>
            </w:r>
          </w:p>
          <w:p>
            <w:pPr>
              <w:pStyle w:val="TableParagraph"/>
              <w:spacing w:before="0"/>
              <w:ind w:left="37"/>
              <w:rPr>
                <w:sz w:val="17"/>
              </w:rPr>
            </w:pPr>
            <w:r>
              <w:rPr>
                <w:sz w:val="17"/>
              </w:rPr>
              <w:t>Coba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Mesin</w:t>
            </w:r>
          </w:p>
        </w:tc>
        <w:tc>
          <w:tcPr>
            <w:tcW w:w="3222" w:type="dxa"/>
          </w:tcPr>
          <w:p>
            <w:pPr>
              <w:pStyle w:val="TableParagraph"/>
              <w:spacing w:line="261" w:lineRule="auto" w:before="11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Kebocoran sistem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berhasil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diperbaiki, Pompa </w:t>
            </w:r>
            <w:r>
              <w:rPr>
                <w:sz w:val="17"/>
              </w:rPr>
              <w:t>hidrolik yang rusak telah diganti, Mesin</w:t>
            </w:r>
          </w:p>
          <w:p>
            <w:pPr>
              <w:pStyle w:val="TableParagraph"/>
              <w:spacing w:before="0"/>
              <w:ind w:left="38"/>
              <w:rPr>
                <w:sz w:val="17"/>
              </w:rPr>
            </w:pPr>
            <w:r>
              <w:rPr>
                <w:sz w:val="17"/>
              </w:rPr>
              <w:t>berfungsi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normal</w:t>
            </w:r>
          </w:p>
        </w:tc>
        <w:tc>
          <w:tcPr>
            <w:tcW w:w="822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4 </w:t>
            </w:r>
            <w:r>
              <w:rPr>
                <w:spacing w:val="-5"/>
                <w:sz w:val="17"/>
              </w:rPr>
              <w:t>Jam</w:t>
            </w:r>
          </w:p>
        </w:tc>
      </w:tr>
      <w:tr>
        <w:trPr>
          <w:trHeight w:val="652" w:hRule="atLeast"/>
        </w:trPr>
        <w:tc>
          <w:tcPr>
            <w:tcW w:w="73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17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08/01/24</w:t>
            </w:r>
          </w:p>
        </w:tc>
        <w:tc>
          <w:tcPr>
            <w:tcW w:w="1803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sz w:val="17"/>
              </w:rPr>
              <w:t>Pemeliharaan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Prediktif</w:t>
            </w:r>
          </w:p>
        </w:tc>
        <w:tc>
          <w:tcPr>
            <w:tcW w:w="1405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Andi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Wiranto</w:t>
            </w:r>
          </w:p>
        </w:tc>
        <w:tc>
          <w:tcPr>
            <w:tcW w:w="3847" w:type="dxa"/>
          </w:tcPr>
          <w:p>
            <w:pPr>
              <w:pStyle w:val="TableParagraph"/>
              <w:spacing w:before="11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Analisis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getaran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mesin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menggunakan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sensor,</w:t>
            </w:r>
          </w:p>
          <w:p>
            <w:pPr>
              <w:pStyle w:val="TableParagraph"/>
              <w:spacing w:line="210" w:lineRule="atLeast" w:before="3"/>
              <w:ind w:left="37" w:right="52"/>
              <w:rPr>
                <w:sz w:val="17"/>
              </w:rPr>
            </w:pPr>
            <w:r>
              <w:rPr>
                <w:spacing w:val="-2"/>
                <w:sz w:val="17"/>
              </w:rPr>
              <w:t>Pemeriksaan kondisi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komponen berdasarkan data analisis</w:t>
            </w:r>
          </w:p>
        </w:tc>
        <w:tc>
          <w:tcPr>
            <w:tcW w:w="3222" w:type="dxa"/>
          </w:tcPr>
          <w:p>
            <w:pPr>
              <w:pStyle w:val="TableParagraph"/>
              <w:spacing w:before="11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Getaran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mesin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dalam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batas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normal, Tidak</w:t>
            </w:r>
          </w:p>
          <w:p>
            <w:pPr>
              <w:pStyle w:val="TableParagraph"/>
              <w:spacing w:line="210" w:lineRule="atLeast" w:before="3"/>
              <w:ind w:left="38" w:right="191"/>
              <w:rPr>
                <w:sz w:val="17"/>
              </w:rPr>
            </w:pPr>
            <w:r>
              <w:rPr>
                <w:spacing w:val="-2"/>
                <w:sz w:val="17"/>
              </w:rPr>
              <w:t>ditemukan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indikasi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kerusakan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berdasarkan </w:t>
            </w:r>
            <w:r>
              <w:rPr>
                <w:sz w:val="17"/>
              </w:rPr>
              <w:t>analisis data</w:t>
            </w:r>
          </w:p>
        </w:tc>
        <w:tc>
          <w:tcPr>
            <w:tcW w:w="822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2 </w:t>
            </w:r>
            <w:r>
              <w:rPr>
                <w:spacing w:val="-5"/>
                <w:sz w:val="17"/>
              </w:rPr>
              <w:t>Jam</w:t>
            </w:r>
          </w:p>
        </w:tc>
      </w:tr>
      <w:tr>
        <w:trPr>
          <w:trHeight w:val="652" w:hRule="atLeast"/>
        </w:trPr>
        <w:tc>
          <w:tcPr>
            <w:tcW w:w="73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178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sz w:val="17"/>
              </w:rPr>
              <w:t>15/8/2024</w:t>
            </w:r>
          </w:p>
        </w:tc>
        <w:tc>
          <w:tcPr>
            <w:tcW w:w="1803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sz w:val="17"/>
              </w:rPr>
              <w:t>Pemeliharaan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Kondisi</w:t>
            </w:r>
          </w:p>
        </w:tc>
        <w:tc>
          <w:tcPr>
            <w:tcW w:w="1405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Budi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Santoso</w:t>
            </w:r>
          </w:p>
        </w:tc>
        <w:tc>
          <w:tcPr>
            <w:tcW w:w="3847" w:type="dxa"/>
          </w:tcPr>
          <w:p>
            <w:pPr>
              <w:pStyle w:val="TableParagraph"/>
              <w:spacing w:line="261" w:lineRule="auto" w:before="110"/>
              <w:ind w:left="37"/>
              <w:rPr>
                <w:sz w:val="17"/>
              </w:rPr>
            </w:pPr>
            <w:r>
              <w:rPr>
                <w:sz w:val="17"/>
              </w:rPr>
              <w:t>Pemeriksaan suhu dan tekanan sistem hidrolik, </w:t>
            </w:r>
            <w:r>
              <w:rPr>
                <w:spacing w:val="-2"/>
                <w:sz w:val="17"/>
              </w:rPr>
              <w:t>Penyesuaian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parameter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berdasarkan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kondisi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aktual</w:t>
            </w:r>
          </w:p>
        </w:tc>
        <w:tc>
          <w:tcPr>
            <w:tcW w:w="3222" w:type="dxa"/>
          </w:tcPr>
          <w:p>
            <w:pPr>
              <w:pStyle w:val="TableParagraph"/>
              <w:spacing w:before="11"/>
              <w:ind w:left="38"/>
              <w:rPr>
                <w:sz w:val="17"/>
              </w:rPr>
            </w:pPr>
            <w:r>
              <w:rPr>
                <w:sz w:val="17"/>
              </w:rPr>
              <w:t>Suhu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tekanan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sistem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kondisi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normal,</w:t>
            </w:r>
          </w:p>
          <w:p>
            <w:pPr>
              <w:pStyle w:val="TableParagraph"/>
              <w:spacing w:line="210" w:lineRule="atLeast" w:before="3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Parameter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disesuaikan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untuk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menjaga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kinerja mesin</w:t>
            </w:r>
          </w:p>
        </w:tc>
        <w:tc>
          <w:tcPr>
            <w:tcW w:w="822" w:type="dxa"/>
          </w:tcPr>
          <w:p>
            <w:pPr>
              <w:pStyle w:val="TableParagraph"/>
              <w:spacing w:before="28"/>
              <w:rPr>
                <w:b/>
                <w:sz w:val="17"/>
              </w:rPr>
            </w:pPr>
          </w:p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z w:val="17"/>
              </w:rPr>
              <w:t>1 </w:t>
            </w:r>
            <w:r>
              <w:rPr>
                <w:spacing w:val="-5"/>
                <w:sz w:val="17"/>
              </w:rPr>
              <w:t>Jam</w:t>
            </w:r>
          </w:p>
        </w:tc>
      </w:tr>
    </w:tbl>
    <w:sectPr>
      <w:type w:val="continuous"/>
      <w:pgSz w:w="16840" w:h="11900" w:orient="landscape"/>
      <w:pgMar w:top="1340" w:bottom="280" w:left="240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217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Gracya Maydeline</dc:creator>
  <dc:title>Laporan Maintenance Mesin </dc:title>
  <dcterms:created xsi:type="dcterms:W3CDTF">2025-10-14T08:51:07Z</dcterms:created>
  <dcterms:modified xsi:type="dcterms:W3CDTF">2025-10-14T08:51:07Z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Excel</vt:lpwstr>
  </property>
  <property fmtid="{D5CDD505-2E9C-101B-9397-08002B2CF9AE}" pid="4" name="LastSaved">
    <vt:filetime>2025-10-14T00:00:00Z</vt:filetime>
  </property>
  <property fmtid="{D5CDD505-2E9C-101B-9397-08002B2CF9AE}" pid="5" name="Producer">
    <vt:lpwstr>macOS Version 14.6 (Build 23G80) Quartz PDFContext</vt:lpwstr>
  </property>
</Properties>
</file>